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0A57" w14:textId="77777777" w:rsidR="005123AC" w:rsidRDefault="005123AC" w:rsidP="00A17C1E">
      <w:pPr>
        <w:jc w:val="center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7E8B914B" wp14:editId="79FD7A89">
            <wp:extent cx="2014573" cy="590550"/>
            <wp:effectExtent l="0" t="0" r="5080" b="0"/>
            <wp:docPr id="1" name="Picture 1" descr="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31" cy="6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7A48" w14:textId="111E54C5" w:rsidR="002D4148" w:rsidRPr="00852200" w:rsidRDefault="00332B31" w:rsidP="006444A6">
      <w:pPr>
        <w:jc w:val="center"/>
        <w:rPr>
          <w:rFonts w:cstheme="minorHAnsi"/>
          <w:b/>
          <w:szCs w:val="20"/>
          <w:lang w:val="en-GB"/>
        </w:rPr>
      </w:pPr>
      <w:r w:rsidRPr="00852200">
        <w:rPr>
          <w:rFonts w:cstheme="minorHAnsi"/>
          <w:b/>
          <w:sz w:val="24"/>
          <w:lang w:val="en-GB"/>
        </w:rPr>
        <w:t>CRISIS RESPONSE</w:t>
      </w:r>
      <w:r w:rsidR="008B4AB6" w:rsidRPr="00852200">
        <w:rPr>
          <w:rFonts w:cstheme="minorHAnsi"/>
          <w:b/>
          <w:sz w:val="24"/>
          <w:lang w:val="en-GB"/>
        </w:rPr>
        <w:t xml:space="preserve"> </w:t>
      </w:r>
      <w:r w:rsidR="00E8427F" w:rsidRPr="00852200">
        <w:rPr>
          <w:rFonts w:cstheme="minorHAnsi"/>
          <w:b/>
          <w:sz w:val="24"/>
          <w:lang w:val="en-GB"/>
        </w:rPr>
        <w:t>ADVISOR</w:t>
      </w:r>
      <w:r w:rsidR="00E0225A" w:rsidRPr="00852200">
        <w:rPr>
          <w:rFonts w:cstheme="minorHAnsi"/>
          <w:b/>
          <w:sz w:val="24"/>
          <w:lang w:val="en-GB"/>
        </w:rPr>
        <w:br/>
        <w:t>FULL TIME POSITION</w:t>
      </w:r>
      <w:r w:rsidR="00852200">
        <w:rPr>
          <w:rFonts w:cstheme="minorHAnsi"/>
          <w:b/>
          <w:sz w:val="24"/>
          <w:lang w:val="en-GB"/>
        </w:rPr>
        <w:br/>
        <w:t xml:space="preserve">Thompson, MB </w:t>
      </w:r>
      <w:r w:rsidR="00DC57E4" w:rsidRPr="00852200">
        <w:rPr>
          <w:rFonts w:cstheme="minorHAnsi"/>
          <w:b/>
          <w:sz w:val="24"/>
          <w:lang w:val="en-GB"/>
        </w:rPr>
        <w:br/>
      </w:r>
      <w:r w:rsidR="00F73A19" w:rsidRPr="00852200">
        <w:rPr>
          <w:rFonts w:cstheme="minorHAnsi"/>
          <w:b/>
          <w:sz w:val="24"/>
          <w:lang w:val="en-GB"/>
        </w:rPr>
        <w:br/>
      </w:r>
      <w:r w:rsidR="002D4148" w:rsidRPr="00852200">
        <w:rPr>
          <w:rFonts w:cstheme="minorHAnsi"/>
        </w:rPr>
        <w:t>Under the general direction of Keewatin Tribal Council (KTC) Director of Health</w:t>
      </w:r>
      <w:r w:rsidR="00E8427F" w:rsidRPr="00852200">
        <w:rPr>
          <w:rFonts w:cstheme="minorHAnsi"/>
        </w:rPr>
        <w:t xml:space="preserve"> and the Wellness Programming Team Leader, </w:t>
      </w:r>
      <w:r w:rsidRPr="00852200">
        <w:rPr>
          <w:rFonts w:cstheme="minorHAnsi"/>
        </w:rPr>
        <w:t xml:space="preserve">the Crisis Response </w:t>
      </w:r>
      <w:r w:rsidR="00E8427F" w:rsidRPr="00852200">
        <w:rPr>
          <w:rFonts w:cstheme="minorHAnsi"/>
        </w:rPr>
        <w:t>Advisor</w:t>
      </w:r>
      <w:r w:rsidR="002D4148" w:rsidRPr="00852200">
        <w:rPr>
          <w:rFonts w:cstheme="minorHAnsi"/>
        </w:rPr>
        <w:t xml:space="preserve"> will assist member First Nations in </w:t>
      </w:r>
      <w:r w:rsidR="00711BE6" w:rsidRPr="00852200">
        <w:rPr>
          <w:rFonts w:cstheme="minorHAnsi"/>
        </w:rPr>
        <w:t>Crisis</w:t>
      </w:r>
      <w:r w:rsidR="00B57AF7" w:rsidRPr="00852200">
        <w:rPr>
          <w:rFonts w:cstheme="minorHAnsi"/>
        </w:rPr>
        <w:t xml:space="preserve"> </w:t>
      </w:r>
      <w:r w:rsidRPr="00852200">
        <w:rPr>
          <w:rFonts w:cstheme="minorHAnsi"/>
        </w:rPr>
        <w:t>situations</w:t>
      </w:r>
      <w:r w:rsidR="00E8427F" w:rsidRPr="00852200">
        <w:rPr>
          <w:rFonts w:cstheme="minorHAnsi"/>
        </w:rPr>
        <w:t xml:space="preserve"> in collaboration with the Crisis Response team and KTC according to Crisis Response protocol</w:t>
      </w:r>
      <w:r w:rsidRPr="00852200">
        <w:rPr>
          <w:rFonts w:cstheme="minorHAnsi"/>
        </w:rPr>
        <w:t xml:space="preserve">. </w:t>
      </w:r>
      <w:r w:rsidR="00E8427F" w:rsidRPr="00852200">
        <w:rPr>
          <w:rFonts w:cstheme="minorHAnsi"/>
        </w:rPr>
        <w:t>They will r</w:t>
      </w:r>
      <w:r w:rsidRPr="00852200">
        <w:rPr>
          <w:rFonts w:cstheme="minorHAnsi"/>
        </w:rPr>
        <w:t>espond to requests for assessment</w:t>
      </w:r>
      <w:r w:rsidR="00E8427F" w:rsidRPr="00852200">
        <w:rPr>
          <w:rFonts w:cstheme="minorHAnsi"/>
        </w:rPr>
        <w:t>s</w:t>
      </w:r>
      <w:r w:rsidRPr="00852200">
        <w:rPr>
          <w:rFonts w:cstheme="minorHAnsi"/>
        </w:rPr>
        <w:t xml:space="preserve">, support or consultation regarding community members in crisis due to </w:t>
      </w:r>
      <w:r w:rsidR="00E8427F" w:rsidRPr="00852200">
        <w:rPr>
          <w:rFonts w:cstheme="minorHAnsi"/>
        </w:rPr>
        <w:t>community trauma/emergent situations, mental health</w:t>
      </w:r>
      <w:r w:rsidRPr="00852200">
        <w:rPr>
          <w:rFonts w:cstheme="minorHAnsi"/>
        </w:rPr>
        <w:t xml:space="preserve">, suicide or addictions concerns.  </w:t>
      </w:r>
      <w:r w:rsidR="00E8427F" w:rsidRPr="00852200">
        <w:rPr>
          <w:rFonts w:cstheme="minorHAnsi"/>
        </w:rPr>
        <w:t>They will p</w:t>
      </w:r>
      <w:r w:rsidRPr="00852200">
        <w:rPr>
          <w:rFonts w:cstheme="minorHAnsi"/>
        </w:rPr>
        <w:t xml:space="preserve">rovide on-site support to youth, caregivers and community members, </w:t>
      </w:r>
      <w:r w:rsidR="00E8427F" w:rsidRPr="00852200">
        <w:rPr>
          <w:rFonts w:cstheme="minorHAnsi"/>
        </w:rPr>
        <w:t xml:space="preserve">provide referrals or </w:t>
      </w:r>
      <w:r w:rsidRPr="00852200">
        <w:rPr>
          <w:rFonts w:cstheme="minorHAnsi"/>
        </w:rPr>
        <w:t>link</w:t>
      </w:r>
      <w:r w:rsidR="00E8427F" w:rsidRPr="00852200">
        <w:rPr>
          <w:rFonts w:cstheme="minorHAnsi"/>
        </w:rPr>
        <w:t>age</w:t>
      </w:r>
      <w:r w:rsidRPr="00852200">
        <w:rPr>
          <w:rFonts w:cstheme="minorHAnsi"/>
        </w:rPr>
        <w:t xml:space="preserve"> to resources and provide informational resources</w:t>
      </w:r>
      <w:r w:rsidR="00E8427F" w:rsidRPr="00852200">
        <w:rPr>
          <w:rFonts w:cstheme="minorHAnsi"/>
        </w:rPr>
        <w:t xml:space="preserve"> based on a case management model.</w:t>
      </w:r>
    </w:p>
    <w:p w14:paraId="2909EB5B" w14:textId="77777777" w:rsidR="002D4148" w:rsidRPr="00852200" w:rsidRDefault="002D4148" w:rsidP="002D4148">
      <w:pPr>
        <w:spacing w:after="0"/>
        <w:jc w:val="both"/>
        <w:rPr>
          <w:rFonts w:cstheme="minorHAnsi"/>
          <w:b/>
          <w:u w:val="single"/>
        </w:rPr>
      </w:pPr>
      <w:r w:rsidRPr="00852200">
        <w:rPr>
          <w:rFonts w:cstheme="minorHAnsi"/>
          <w:b/>
          <w:u w:val="single"/>
        </w:rPr>
        <w:t>QUALIFICATIONS:</w:t>
      </w:r>
    </w:p>
    <w:p w14:paraId="7C96DBAB" w14:textId="77777777" w:rsidR="00E8427F" w:rsidRPr="00852200" w:rsidRDefault="00711BE6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Post-</w:t>
      </w:r>
      <w:r w:rsidR="002D4148" w:rsidRPr="00852200">
        <w:rPr>
          <w:rFonts w:cstheme="minorHAnsi"/>
        </w:rPr>
        <w:t>Secondary education / training</w:t>
      </w:r>
      <w:r w:rsidR="00E8427F" w:rsidRPr="00852200">
        <w:rPr>
          <w:rFonts w:cstheme="minorHAnsi"/>
        </w:rPr>
        <w:t xml:space="preserve"> / experience</w:t>
      </w:r>
      <w:r w:rsidR="002D4148" w:rsidRPr="00852200">
        <w:rPr>
          <w:rFonts w:cstheme="minorHAnsi"/>
        </w:rPr>
        <w:t xml:space="preserve"> in the Social Services field. </w:t>
      </w:r>
    </w:p>
    <w:p w14:paraId="4276389D" w14:textId="5966DFDD" w:rsidR="002D4148" w:rsidRPr="00852200" w:rsidRDefault="00E8427F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De</w:t>
      </w:r>
      <w:r w:rsidR="00711BE6" w:rsidRPr="00852200">
        <w:rPr>
          <w:rFonts w:cstheme="minorHAnsi"/>
        </w:rPr>
        <w:t xml:space="preserve">monstrated </w:t>
      </w:r>
      <w:r w:rsidR="001B34B5" w:rsidRPr="00852200">
        <w:rPr>
          <w:rFonts w:cstheme="minorHAnsi"/>
        </w:rPr>
        <w:t>counseling skills</w:t>
      </w:r>
      <w:r w:rsidR="00332B31" w:rsidRPr="00852200">
        <w:rPr>
          <w:rFonts w:cstheme="minorHAnsi"/>
        </w:rPr>
        <w:t xml:space="preserve"> </w:t>
      </w:r>
      <w:r w:rsidRPr="00852200">
        <w:rPr>
          <w:rFonts w:cstheme="minorHAnsi"/>
        </w:rPr>
        <w:t>wi</w:t>
      </w:r>
      <w:r w:rsidR="00332B31" w:rsidRPr="00852200">
        <w:rPr>
          <w:rFonts w:cstheme="minorHAnsi"/>
        </w:rPr>
        <w:t xml:space="preserve">th First Nations </w:t>
      </w:r>
      <w:r w:rsidR="00711BE6" w:rsidRPr="00852200">
        <w:rPr>
          <w:rFonts w:cstheme="minorHAnsi"/>
        </w:rPr>
        <w:t>and ab</w:t>
      </w:r>
      <w:r w:rsidRPr="00852200">
        <w:rPr>
          <w:rFonts w:cstheme="minorHAnsi"/>
        </w:rPr>
        <w:t>ility</w:t>
      </w:r>
      <w:r w:rsidR="00711BE6" w:rsidRPr="00852200">
        <w:rPr>
          <w:rFonts w:cstheme="minorHAnsi"/>
        </w:rPr>
        <w:t xml:space="preserve"> to facilitate the transfer of skills to </w:t>
      </w:r>
      <w:r w:rsidR="006D0DBB" w:rsidRPr="00852200">
        <w:rPr>
          <w:rFonts w:cstheme="minorHAnsi"/>
        </w:rPr>
        <w:t>community-based</w:t>
      </w:r>
      <w:r w:rsidR="00711BE6" w:rsidRPr="00852200">
        <w:rPr>
          <w:rFonts w:cstheme="minorHAnsi"/>
        </w:rPr>
        <w:t xml:space="preserve"> resources.</w:t>
      </w:r>
    </w:p>
    <w:p w14:paraId="5AA7168C" w14:textId="1CE2D02D" w:rsidR="007F6D8A" w:rsidRPr="00852200" w:rsidRDefault="007F6D8A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Understand of crisis intervention and experience working with people with mental illness, substance related concerns etc.</w:t>
      </w:r>
    </w:p>
    <w:p w14:paraId="4458FE27" w14:textId="6120718F" w:rsidR="007F6D8A" w:rsidRPr="00852200" w:rsidRDefault="007F6D8A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Providing trauma and grief/loss support to individuals, families and community as a whole;</w:t>
      </w:r>
    </w:p>
    <w:p w14:paraId="4C66C4DD" w14:textId="77777777" w:rsidR="00BD3928" w:rsidRPr="00852200" w:rsidRDefault="00332B31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Community Crisis Response</w:t>
      </w:r>
      <w:r w:rsidR="00BD3928" w:rsidRPr="00852200">
        <w:rPr>
          <w:rFonts w:cstheme="minorHAnsi"/>
        </w:rPr>
        <w:t xml:space="preserve"> </w:t>
      </w:r>
      <w:r w:rsidR="00E8427F" w:rsidRPr="00852200">
        <w:rPr>
          <w:rFonts w:cstheme="minorHAnsi"/>
        </w:rPr>
        <w:t>e</w:t>
      </w:r>
      <w:r w:rsidR="00BD3928" w:rsidRPr="00852200">
        <w:rPr>
          <w:rFonts w:cstheme="minorHAnsi"/>
        </w:rPr>
        <w:t>xperience or suitable amount of experience or education.</w:t>
      </w:r>
    </w:p>
    <w:p w14:paraId="1D9B265B" w14:textId="77777777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Knowledgeable of government agencies and various organizations.</w:t>
      </w:r>
    </w:p>
    <w:p w14:paraId="641B4341" w14:textId="77777777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Should have good communication and organizational skills.</w:t>
      </w:r>
    </w:p>
    <w:p w14:paraId="04EFF86C" w14:textId="77777777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Computer skills are needed for various input of reporting requirements.</w:t>
      </w:r>
    </w:p>
    <w:p w14:paraId="0519F89E" w14:textId="77777777" w:rsidR="00E8427F" w:rsidRPr="00852200" w:rsidRDefault="00E8427F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Ability to work well as a team member.</w:t>
      </w:r>
    </w:p>
    <w:p w14:paraId="50636D69" w14:textId="77777777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Ability to speak Cree/Dene would be an asset.</w:t>
      </w:r>
    </w:p>
    <w:p w14:paraId="11692ED6" w14:textId="77777777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A valid Driver’s license would be an asset.</w:t>
      </w:r>
    </w:p>
    <w:p w14:paraId="51440BEE" w14:textId="35944EDD" w:rsidR="00B8640B" w:rsidRPr="00852200" w:rsidRDefault="00852200" w:rsidP="003C7F29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Cs w:val="28"/>
        </w:rPr>
        <w:t xml:space="preserve">Clear </w:t>
      </w:r>
      <w:r w:rsidR="00B8640B" w:rsidRPr="00852200">
        <w:rPr>
          <w:rFonts w:cstheme="minorHAnsi"/>
          <w:szCs w:val="28"/>
        </w:rPr>
        <w:t xml:space="preserve">Criminal Record Check and Vulnerable Sector Checks; </w:t>
      </w:r>
      <w:r w:rsidR="001A5525" w:rsidRPr="00852200">
        <w:rPr>
          <w:rFonts w:cstheme="minorHAnsi"/>
          <w:szCs w:val="28"/>
        </w:rPr>
        <w:t>Child Abuse Registry Check</w:t>
      </w:r>
    </w:p>
    <w:p w14:paraId="0B368B7B" w14:textId="5A5A2BA1" w:rsidR="002D4148" w:rsidRPr="00852200" w:rsidRDefault="002D4148" w:rsidP="002D4148">
      <w:pPr>
        <w:pStyle w:val="ListParagraph"/>
        <w:numPr>
          <w:ilvl w:val="0"/>
          <w:numId w:val="2"/>
        </w:numPr>
        <w:spacing w:after="0"/>
        <w:ind w:left="90" w:firstLine="0"/>
        <w:jc w:val="both"/>
        <w:rPr>
          <w:rFonts w:cstheme="minorHAnsi"/>
        </w:rPr>
      </w:pPr>
      <w:r w:rsidRPr="00852200">
        <w:rPr>
          <w:rFonts w:cstheme="minorHAnsi"/>
        </w:rPr>
        <w:t>Must be</w:t>
      </w:r>
      <w:r w:rsidR="00B3180C" w:rsidRPr="00852200">
        <w:rPr>
          <w:rFonts w:cstheme="minorHAnsi"/>
        </w:rPr>
        <w:t xml:space="preserve"> prepared to travel </w:t>
      </w:r>
      <w:r w:rsidR="001E1A42" w:rsidRPr="00852200">
        <w:rPr>
          <w:rFonts w:cstheme="minorHAnsi"/>
        </w:rPr>
        <w:t xml:space="preserve">to communities </w:t>
      </w:r>
      <w:r w:rsidR="00B3180C" w:rsidRPr="00852200">
        <w:rPr>
          <w:rFonts w:cstheme="minorHAnsi"/>
        </w:rPr>
        <w:t>extensively for Crisis Respons</w:t>
      </w:r>
      <w:r w:rsidR="001E1A42" w:rsidRPr="00852200">
        <w:rPr>
          <w:rFonts w:cstheme="minorHAnsi"/>
        </w:rPr>
        <w:t>e calls</w:t>
      </w:r>
    </w:p>
    <w:p w14:paraId="4691A8F4" w14:textId="77777777" w:rsidR="00083BB6" w:rsidRPr="00852200" w:rsidRDefault="00083BB6" w:rsidP="002D4148">
      <w:pPr>
        <w:pStyle w:val="ListParagraph"/>
        <w:spacing w:after="0"/>
        <w:ind w:left="0"/>
        <w:jc w:val="both"/>
        <w:rPr>
          <w:rFonts w:cstheme="minorHAnsi"/>
        </w:rPr>
      </w:pPr>
    </w:p>
    <w:p w14:paraId="5D0B661D" w14:textId="5BD00489" w:rsidR="002D4148" w:rsidRPr="00852200" w:rsidRDefault="002D4148" w:rsidP="005C34C9">
      <w:pPr>
        <w:pStyle w:val="ListParagraph"/>
        <w:spacing w:after="0"/>
        <w:ind w:left="0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A written application with detailed resume, including at least two (2) references with written permission to contact the references and your latest immediate supervisor should be submitted to:</w:t>
      </w:r>
    </w:p>
    <w:p w14:paraId="19595FB2" w14:textId="78A17331" w:rsidR="005123AC" w:rsidRPr="00852200" w:rsidRDefault="00711BE6" w:rsidP="00AA7703">
      <w:pPr>
        <w:spacing w:after="0"/>
        <w:ind w:left="3240" w:firstLine="360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Closing Date:</w:t>
      </w:r>
      <w:r w:rsidR="00674990" w:rsidRPr="00852200">
        <w:rPr>
          <w:rFonts w:cstheme="minorHAnsi"/>
          <w:b/>
          <w:bCs/>
        </w:rPr>
        <w:t xml:space="preserve"> </w:t>
      </w:r>
      <w:r w:rsidR="00DC684D" w:rsidRPr="00852200">
        <w:rPr>
          <w:rFonts w:cstheme="minorHAnsi"/>
          <w:b/>
          <w:bCs/>
        </w:rPr>
        <w:t>March 31, 2026</w:t>
      </w:r>
    </w:p>
    <w:p w14:paraId="14B8FE7E" w14:textId="77777777" w:rsidR="005123AC" w:rsidRPr="00852200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Late applications will not be accepted</w:t>
      </w:r>
    </w:p>
    <w:p w14:paraId="1807DE8C" w14:textId="77777777" w:rsidR="005123AC" w:rsidRPr="00852200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Please Forward Resumes to the Attention of:</w:t>
      </w:r>
    </w:p>
    <w:p w14:paraId="00F1723C" w14:textId="77777777" w:rsidR="005123AC" w:rsidRPr="00852200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Lisa Beardy, Office Manager</w:t>
      </w:r>
    </w:p>
    <w:p w14:paraId="49B82550" w14:textId="77777777" w:rsidR="005123AC" w:rsidRPr="00852200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23 Nickel Road</w:t>
      </w:r>
    </w:p>
    <w:p w14:paraId="387C4CC6" w14:textId="77777777" w:rsidR="005123AC" w:rsidRPr="00852200" w:rsidRDefault="005123AC" w:rsidP="005123A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Thompson, Manitoba R8N OY4</w:t>
      </w:r>
    </w:p>
    <w:p w14:paraId="139A1DA7" w14:textId="58DA19BB" w:rsidR="005123AC" w:rsidRPr="00852200" w:rsidRDefault="005123AC" w:rsidP="00AA7703">
      <w:pPr>
        <w:autoSpaceDE w:val="0"/>
        <w:autoSpaceDN w:val="0"/>
        <w:adjustRightInd w:val="0"/>
        <w:spacing w:after="0" w:line="240" w:lineRule="auto"/>
        <w:ind w:left="2160" w:firstLine="720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 xml:space="preserve">Email: </w:t>
      </w:r>
      <w:hyperlink r:id="rId7" w:history="1">
        <w:r w:rsidR="00AA7703" w:rsidRPr="00852200">
          <w:rPr>
            <w:rStyle w:val="Hyperlink"/>
            <w:rFonts w:cstheme="minorHAnsi"/>
            <w:b/>
            <w:bCs/>
          </w:rPr>
          <w:t>lbeardy@ktc.ca</w:t>
        </w:r>
      </w:hyperlink>
      <w:r w:rsidR="00AA7703" w:rsidRPr="00852200">
        <w:rPr>
          <w:rFonts w:cstheme="minorHAnsi"/>
          <w:b/>
          <w:bCs/>
        </w:rPr>
        <w:t xml:space="preserve"> </w:t>
      </w:r>
      <w:r w:rsidRPr="00852200">
        <w:rPr>
          <w:rFonts w:cstheme="minorHAnsi"/>
          <w:b/>
          <w:bCs/>
        </w:rPr>
        <w:t>Fax: 204 677-0256</w:t>
      </w:r>
    </w:p>
    <w:p w14:paraId="4219F42C" w14:textId="78B922A2" w:rsidR="00676D9A" w:rsidRPr="00852200" w:rsidRDefault="00676D9A" w:rsidP="00AA7703">
      <w:pPr>
        <w:autoSpaceDE w:val="0"/>
        <w:autoSpaceDN w:val="0"/>
        <w:adjustRightInd w:val="0"/>
        <w:spacing w:after="0" w:line="240" w:lineRule="auto"/>
        <w:ind w:left="2160" w:firstLine="720"/>
        <w:rPr>
          <w:rFonts w:cstheme="minorHAnsi"/>
          <w:b/>
          <w:bCs/>
          <w:sz w:val="24"/>
          <w:szCs w:val="24"/>
        </w:rPr>
      </w:pPr>
    </w:p>
    <w:p w14:paraId="5EA1C190" w14:textId="1C19507C" w:rsidR="005C34C9" w:rsidRPr="00852200" w:rsidRDefault="00711BE6" w:rsidP="00676D9A">
      <w:pPr>
        <w:pStyle w:val="ListParagraph"/>
        <w:spacing w:after="0"/>
        <w:ind w:left="0"/>
        <w:jc w:val="center"/>
        <w:rPr>
          <w:rFonts w:cstheme="minorHAnsi"/>
          <w:b/>
          <w:bCs/>
        </w:rPr>
      </w:pPr>
      <w:r w:rsidRPr="00852200">
        <w:rPr>
          <w:rFonts w:cstheme="minorHAnsi"/>
          <w:b/>
          <w:bCs/>
        </w:rPr>
        <w:t>Applications will be accepted until 4:00 pm,</w:t>
      </w:r>
      <w:r w:rsidR="001E201A" w:rsidRPr="00852200">
        <w:rPr>
          <w:rFonts w:cstheme="minorHAnsi"/>
          <w:b/>
          <w:bCs/>
        </w:rPr>
        <w:t xml:space="preserve"> </w:t>
      </w:r>
      <w:r w:rsidR="00DC684D" w:rsidRPr="00852200">
        <w:rPr>
          <w:rFonts w:cstheme="minorHAnsi"/>
          <w:b/>
          <w:bCs/>
        </w:rPr>
        <w:t>March 31, 2026</w:t>
      </w:r>
      <w:r w:rsidRPr="00852200">
        <w:rPr>
          <w:rFonts w:cstheme="minorHAnsi"/>
          <w:b/>
          <w:bCs/>
        </w:rPr>
        <w:t xml:space="preserve">.  We would like to thank those that apply for the position but only those </w:t>
      </w:r>
      <w:r w:rsidR="005C34C9" w:rsidRPr="00852200">
        <w:rPr>
          <w:rFonts w:cstheme="minorHAnsi"/>
          <w:b/>
          <w:bCs/>
        </w:rPr>
        <w:t xml:space="preserve">who are </w:t>
      </w:r>
      <w:r w:rsidRPr="00852200">
        <w:rPr>
          <w:rFonts w:cstheme="minorHAnsi"/>
          <w:b/>
          <w:bCs/>
        </w:rPr>
        <w:t>being considered for an interview will be contacted.</w:t>
      </w:r>
    </w:p>
    <w:p w14:paraId="1512F2CE" w14:textId="170F9BDE" w:rsidR="00711BE6" w:rsidRPr="005C34C9" w:rsidRDefault="00711BE6" w:rsidP="005C34C9"/>
    <w:sectPr w:rsidR="00711BE6" w:rsidRPr="005C34C9" w:rsidSect="00AA770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3C"/>
    <w:multiLevelType w:val="hybridMultilevel"/>
    <w:tmpl w:val="872AC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56AC8"/>
    <w:multiLevelType w:val="hybridMultilevel"/>
    <w:tmpl w:val="A720E00E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339625556">
    <w:abstractNumId w:val="0"/>
  </w:num>
  <w:num w:numId="2" w16cid:durableId="74326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AC"/>
    <w:rsid w:val="00016B19"/>
    <w:rsid w:val="00083BB6"/>
    <w:rsid w:val="00104B9D"/>
    <w:rsid w:val="00136847"/>
    <w:rsid w:val="001A3305"/>
    <w:rsid w:val="001A5525"/>
    <w:rsid w:val="001B34B5"/>
    <w:rsid w:val="001B6725"/>
    <w:rsid w:val="001E1A42"/>
    <w:rsid w:val="001E201A"/>
    <w:rsid w:val="001F3879"/>
    <w:rsid w:val="002B3E9E"/>
    <w:rsid w:val="002D4148"/>
    <w:rsid w:val="00332B31"/>
    <w:rsid w:val="00334884"/>
    <w:rsid w:val="00383BDD"/>
    <w:rsid w:val="003B187B"/>
    <w:rsid w:val="003D5AE7"/>
    <w:rsid w:val="003F35CB"/>
    <w:rsid w:val="00410871"/>
    <w:rsid w:val="004250ED"/>
    <w:rsid w:val="0042559E"/>
    <w:rsid w:val="00466EE2"/>
    <w:rsid w:val="004B1AA4"/>
    <w:rsid w:val="004D1A16"/>
    <w:rsid w:val="004F3456"/>
    <w:rsid w:val="004F41B6"/>
    <w:rsid w:val="005123AC"/>
    <w:rsid w:val="00555830"/>
    <w:rsid w:val="005C34C9"/>
    <w:rsid w:val="006444A6"/>
    <w:rsid w:val="00674990"/>
    <w:rsid w:val="00676D9A"/>
    <w:rsid w:val="006C641D"/>
    <w:rsid w:val="006D0DBB"/>
    <w:rsid w:val="006D6467"/>
    <w:rsid w:val="00707270"/>
    <w:rsid w:val="00711BE6"/>
    <w:rsid w:val="00735F78"/>
    <w:rsid w:val="00775399"/>
    <w:rsid w:val="00775EE5"/>
    <w:rsid w:val="007F6D8A"/>
    <w:rsid w:val="00852200"/>
    <w:rsid w:val="008B4AB6"/>
    <w:rsid w:val="008E5644"/>
    <w:rsid w:val="00904B6A"/>
    <w:rsid w:val="0092781A"/>
    <w:rsid w:val="00932172"/>
    <w:rsid w:val="00A17C1E"/>
    <w:rsid w:val="00A61313"/>
    <w:rsid w:val="00A778C0"/>
    <w:rsid w:val="00AA7703"/>
    <w:rsid w:val="00AE243F"/>
    <w:rsid w:val="00AF491D"/>
    <w:rsid w:val="00B218B5"/>
    <w:rsid w:val="00B3180C"/>
    <w:rsid w:val="00B57AF7"/>
    <w:rsid w:val="00B8640B"/>
    <w:rsid w:val="00BB68A8"/>
    <w:rsid w:val="00BD3928"/>
    <w:rsid w:val="00C94842"/>
    <w:rsid w:val="00CB5A0A"/>
    <w:rsid w:val="00CE2828"/>
    <w:rsid w:val="00D04BC6"/>
    <w:rsid w:val="00DC57E4"/>
    <w:rsid w:val="00DC684D"/>
    <w:rsid w:val="00E0225A"/>
    <w:rsid w:val="00E2024D"/>
    <w:rsid w:val="00E8427F"/>
    <w:rsid w:val="00E91395"/>
    <w:rsid w:val="00EA6183"/>
    <w:rsid w:val="00F73A19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DBB8"/>
  <w15:docId w15:val="{F5FB94DE-F1C4-4460-BACA-05A346BE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0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beardy@kt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E530-E4A6-4FFE-BA07-4D90F362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Keewatin Tribal Council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Beardy</dc:creator>
  <cp:lastModifiedBy>lbeardy@ktc.local</cp:lastModifiedBy>
  <cp:revision>33</cp:revision>
  <cp:lastPrinted>2021-08-06T14:56:00Z</cp:lastPrinted>
  <dcterms:created xsi:type="dcterms:W3CDTF">2020-07-31T20:17:00Z</dcterms:created>
  <dcterms:modified xsi:type="dcterms:W3CDTF">2026-03-17T14:41:00Z</dcterms:modified>
</cp:coreProperties>
</file>