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9120" w14:textId="2E1267E3" w:rsidR="00694850" w:rsidRDefault="00694850" w:rsidP="0069485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3283B72" wp14:editId="49A1CC84">
            <wp:extent cx="2113915" cy="714375"/>
            <wp:effectExtent l="0" t="0" r="635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6272" w14:textId="62B6D72E" w:rsidR="00694850" w:rsidRDefault="00694850" w:rsidP="00694850">
      <w:pPr>
        <w:jc w:val="center"/>
        <w:rPr>
          <w:lang w:val="en-US"/>
        </w:rPr>
      </w:pPr>
      <w:r w:rsidRPr="00694850">
        <w:rPr>
          <w:b/>
          <w:bCs/>
          <w:lang w:val="en-US"/>
        </w:rPr>
        <w:t>Employment Opportunity</w:t>
      </w:r>
      <w:r>
        <w:rPr>
          <w:b/>
          <w:bCs/>
          <w:lang w:val="en-US"/>
        </w:rPr>
        <w:br/>
      </w:r>
      <w:r w:rsidRPr="00694850">
        <w:rPr>
          <w:b/>
          <w:bCs/>
          <w:lang w:val="en-US"/>
        </w:rPr>
        <w:t>Winnipeg Sub-Office</w:t>
      </w:r>
      <w:r>
        <w:rPr>
          <w:b/>
          <w:bCs/>
          <w:lang w:val="en-US"/>
        </w:rPr>
        <w:br/>
      </w:r>
      <w:r w:rsidRPr="00694850">
        <w:rPr>
          <w:b/>
          <w:bCs/>
          <w:lang w:val="en-US"/>
        </w:rPr>
        <w:t>FULL TIME RECEPTION</w:t>
      </w:r>
    </w:p>
    <w:p w14:paraId="52884E09" w14:textId="77777777" w:rsidR="00694850" w:rsidRPr="00694850" w:rsidRDefault="00694850" w:rsidP="00694850">
      <w:pPr>
        <w:jc w:val="both"/>
        <w:rPr>
          <w:rFonts w:ascii="Arial Nova" w:hAnsi="Arial Nova"/>
          <w:sz w:val="16"/>
          <w:szCs w:val="16"/>
        </w:rPr>
      </w:pPr>
      <w:r w:rsidRPr="00694850">
        <w:rPr>
          <w:rFonts w:ascii="Arial Nova" w:hAnsi="Arial Nova"/>
          <w:sz w:val="18"/>
          <w:szCs w:val="18"/>
        </w:rPr>
        <w:t>Under the direction of the Special Projects Coordinator, the Administrative Assistant serves as the first point of contact for visitors, clients, and staff, playing a critical role in ensuring smooth communication and efficient administrative operations. This position is responsible for answering phone calls, managing incoming and outgoing mail, and maintaining a welcoming environment at the front desk</w:t>
      </w:r>
      <w:r w:rsidRPr="00694850">
        <w:rPr>
          <w:rFonts w:ascii="Arial Nova" w:hAnsi="Arial Nova"/>
          <w:sz w:val="16"/>
          <w:szCs w:val="16"/>
        </w:rPr>
        <w:t>.</w:t>
      </w:r>
    </w:p>
    <w:p w14:paraId="4DB2917C" w14:textId="24E09DFE" w:rsidR="00694850" w:rsidRPr="00694850" w:rsidRDefault="00694850" w:rsidP="00694850">
      <w:pPr>
        <w:rPr>
          <w:b/>
          <w:bCs/>
          <w:lang w:val="en-US"/>
        </w:rPr>
      </w:pPr>
      <w:r w:rsidRPr="00694850">
        <w:rPr>
          <w:b/>
          <w:bCs/>
          <w:lang w:val="en-US"/>
        </w:rPr>
        <w:t>Key Responsibilities</w:t>
      </w:r>
    </w:p>
    <w:p w14:paraId="5AFE5D73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Answer and direct incoming phone calls to the appropriate departments or individuals. Provide basic information about the organization when required.</w:t>
      </w:r>
    </w:p>
    <w:p w14:paraId="6B53F551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Manage voicemail messages and ensure timely responses to inquiries. Address client frustrations tactfully when calls are redirected.</w:t>
      </w:r>
    </w:p>
    <w:p w14:paraId="0EF71DE3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Maintain a professional and welcoming demeanor when greeting visitors, ensuring they are directed to the appropriate person or area.</w:t>
      </w:r>
    </w:p>
    <w:p w14:paraId="394251E0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Assist with scheduling appointments and maintaining contact lists for organizational communication.</w:t>
      </w:r>
    </w:p>
    <w:p w14:paraId="762C594B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Record and track all incoming and outgoing mail, ensuring proper documentation for future reference.</w:t>
      </w:r>
    </w:p>
    <w:p w14:paraId="1E6A9021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Ensure timely delivery of incoming mail to the correct recipients and prepare outgoing mail for dispatch.</w:t>
      </w:r>
    </w:p>
    <w:p w14:paraId="4ED97E98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Assist with general office tasks, including maintaining records, ordering office supplies, and ensuring the reception area is organized and presentable.</w:t>
      </w:r>
    </w:p>
    <w:p w14:paraId="08DA7A3E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Provide support to other administrative staff or departments when needed, including basic data entry or document preparation.</w:t>
      </w:r>
    </w:p>
    <w:p w14:paraId="6D37632C" w14:textId="77777777" w:rsidR="00694850" w:rsidRPr="00694850" w:rsidRDefault="00694850" w:rsidP="00694850">
      <w:pPr>
        <w:pStyle w:val="ListParagraph"/>
        <w:ind w:left="360"/>
        <w:rPr>
          <w:rFonts w:cstheme="minorHAnsi"/>
          <w:b/>
          <w:bCs/>
        </w:rPr>
      </w:pPr>
    </w:p>
    <w:p w14:paraId="07DE6C63" w14:textId="3C9CFA34" w:rsidR="00694850" w:rsidRPr="00694850" w:rsidRDefault="00694850" w:rsidP="00694850">
      <w:pPr>
        <w:pStyle w:val="ListParagraph"/>
        <w:ind w:left="360"/>
        <w:rPr>
          <w:rFonts w:cstheme="minorHAnsi"/>
          <w:b/>
          <w:bCs/>
        </w:rPr>
      </w:pPr>
      <w:r w:rsidRPr="00694850">
        <w:rPr>
          <w:rFonts w:cstheme="minorHAnsi"/>
          <w:b/>
          <w:bCs/>
        </w:rPr>
        <w:t>Qualifications</w:t>
      </w:r>
    </w:p>
    <w:p w14:paraId="51410B27" w14:textId="5CBB9797" w:rsidR="00694850" w:rsidRPr="00694850" w:rsidRDefault="00383EB1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>
        <w:rPr>
          <w:rFonts w:ascii="Arial Nova" w:hAnsi="Arial Nova"/>
          <w:bCs/>
          <w:sz w:val="18"/>
          <w:szCs w:val="18"/>
          <w:lang w:eastAsia="en-CA"/>
        </w:rPr>
        <w:t>Must have</w:t>
      </w:r>
      <w:r w:rsidR="00694850" w:rsidRPr="00694850">
        <w:rPr>
          <w:rFonts w:ascii="Arial Nova" w:hAnsi="Arial Nova"/>
          <w:bCs/>
          <w:sz w:val="18"/>
          <w:szCs w:val="18"/>
          <w:lang w:eastAsia="en-CA"/>
        </w:rPr>
        <w:t xml:space="preserve"> High School Diploma </w:t>
      </w:r>
      <w:r w:rsidR="00E874F7">
        <w:rPr>
          <w:rFonts w:ascii="Arial Nova" w:hAnsi="Arial Nova"/>
          <w:bCs/>
          <w:sz w:val="18"/>
          <w:szCs w:val="18"/>
          <w:lang w:eastAsia="en-CA"/>
        </w:rPr>
        <w:t xml:space="preserve">or equivalent is required </w:t>
      </w:r>
    </w:p>
    <w:p w14:paraId="4755AC5C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Previous experience in a receptionist, administrative assistant, or customer service role is preferred but not required.</w:t>
      </w:r>
    </w:p>
    <w:p w14:paraId="3CC2336B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Strong organizational skills with attention to detail, particularly in tracking and managing mail processes.</w:t>
      </w:r>
    </w:p>
    <w:p w14:paraId="013B5C3A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Excellent communication and interpersonal skills for handling inquiries and building rapport with clients and visitors.</w:t>
      </w:r>
    </w:p>
    <w:p w14:paraId="5D4DD411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Proficiency in using office tools such as Microsoft Word, Excel, and standard office equipment.</w:t>
      </w:r>
    </w:p>
    <w:p w14:paraId="0DCD7675" w14:textId="77777777" w:rsidR="00694850" w:rsidRPr="00694850" w:rsidRDefault="00694850" w:rsidP="00694850">
      <w:pPr>
        <w:numPr>
          <w:ilvl w:val="0"/>
          <w:numId w:val="1"/>
        </w:numPr>
        <w:spacing w:after="0" w:line="276" w:lineRule="auto"/>
        <w:jc w:val="both"/>
        <w:rPr>
          <w:rFonts w:ascii="Arial Nova" w:hAnsi="Arial Nova"/>
          <w:bCs/>
          <w:sz w:val="18"/>
          <w:szCs w:val="18"/>
          <w:lang w:eastAsia="en-CA"/>
        </w:rPr>
      </w:pPr>
      <w:r w:rsidRPr="00694850">
        <w:rPr>
          <w:rFonts w:ascii="Arial Nova" w:hAnsi="Arial Nova"/>
          <w:bCs/>
          <w:sz w:val="18"/>
          <w:szCs w:val="18"/>
          <w:lang w:eastAsia="en-CA"/>
        </w:rPr>
        <w:t>Basic knowledge of Indigenous cultural practices and the ability to demonstrate cultural sensitivity when interacting with clients is an asset.</w:t>
      </w:r>
    </w:p>
    <w:p w14:paraId="174BEB96" w14:textId="77777777" w:rsidR="00694850" w:rsidRDefault="00694850" w:rsidP="00694850">
      <w:pPr>
        <w:spacing w:after="0"/>
        <w:ind w:left="2107" w:right="4" w:hanging="1956"/>
        <w:rPr>
          <w:b/>
        </w:rPr>
      </w:pPr>
    </w:p>
    <w:p w14:paraId="723F259E" w14:textId="77777777" w:rsidR="00694850" w:rsidRDefault="00694850" w:rsidP="00694850">
      <w:pPr>
        <w:spacing w:after="0"/>
        <w:ind w:left="2107" w:right="4" w:hanging="1956"/>
        <w:jc w:val="center"/>
        <w:rPr>
          <w:b/>
        </w:rPr>
      </w:pPr>
      <w:r w:rsidRPr="00B0795D">
        <w:rPr>
          <w:b/>
        </w:rPr>
        <w:t>A written application with a detailed resume, including at least two references with writte</w:t>
      </w:r>
      <w:r>
        <w:rPr>
          <w:b/>
        </w:rPr>
        <w:t>n</w:t>
      </w:r>
    </w:p>
    <w:p w14:paraId="0143BF3E" w14:textId="60B3F15B" w:rsidR="00694850" w:rsidRPr="00B0795D" w:rsidRDefault="00694850" w:rsidP="00694850">
      <w:pPr>
        <w:spacing w:after="0"/>
        <w:ind w:left="2107" w:right="4" w:hanging="1956"/>
        <w:jc w:val="center"/>
        <w:rPr>
          <w:b/>
        </w:rPr>
      </w:pPr>
      <w:r>
        <w:rPr>
          <w:b/>
        </w:rPr>
        <w:t>p</w:t>
      </w:r>
      <w:r w:rsidRPr="00B0795D">
        <w:rPr>
          <w:b/>
        </w:rPr>
        <w:t>ermission to contact the references and your latest immediate supervisor, should be submitted to:</w:t>
      </w:r>
    </w:p>
    <w:p w14:paraId="1F0C5191" w14:textId="77777777" w:rsidR="00694850" w:rsidRPr="00B0795D" w:rsidRDefault="00694850" w:rsidP="00694850">
      <w:pPr>
        <w:spacing w:after="0"/>
        <w:ind w:left="2107" w:right="4" w:hanging="1956"/>
        <w:jc w:val="center"/>
        <w:rPr>
          <w:b/>
        </w:rPr>
      </w:pPr>
      <w:r w:rsidRPr="00B0795D">
        <w:rPr>
          <w:b/>
        </w:rPr>
        <w:t>Lisa Beardy, Office Manager Keewatin Tribal Council Inc.</w:t>
      </w:r>
    </w:p>
    <w:p w14:paraId="36A1E951" w14:textId="7B931E5F" w:rsidR="00694850" w:rsidRPr="00B0795D" w:rsidRDefault="00694850" w:rsidP="00694850">
      <w:pPr>
        <w:spacing w:after="4" w:line="257" w:lineRule="auto"/>
        <w:ind w:left="165"/>
        <w:jc w:val="center"/>
        <w:rPr>
          <w:b/>
        </w:rPr>
      </w:pPr>
      <w:r w:rsidRPr="00B0795D">
        <w:rPr>
          <w:b/>
        </w:rPr>
        <w:t>23 Nickel Road</w:t>
      </w:r>
    </w:p>
    <w:p w14:paraId="7C808BE5" w14:textId="56012C01" w:rsidR="00694850" w:rsidRPr="00B0795D" w:rsidRDefault="00694850" w:rsidP="00694850">
      <w:pPr>
        <w:spacing w:after="4" w:line="257" w:lineRule="auto"/>
        <w:ind w:left="165" w:right="5"/>
        <w:jc w:val="center"/>
        <w:rPr>
          <w:b/>
        </w:rPr>
      </w:pPr>
      <w:r w:rsidRPr="00B0795D">
        <w:rPr>
          <w:b/>
        </w:rPr>
        <w:t>Thompson, Manitoba, R8N 0Y4</w:t>
      </w:r>
    </w:p>
    <w:p w14:paraId="6A83D304" w14:textId="06020832" w:rsidR="00694850" w:rsidRPr="00B0795D" w:rsidRDefault="00694850" w:rsidP="00694850">
      <w:pPr>
        <w:spacing w:after="4" w:line="257" w:lineRule="auto"/>
        <w:ind w:left="165" w:right="4"/>
        <w:jc w:val="center"/>
        <w:rPr>
          <w:b/>
        </w:rPr>
      </w:pPr>
      <w:r w:rsidRPr="00B0795D">
        <w:rPr>
          <w:b/>
        </w:rPr>
        <w:t>Fax: (204) 677- 0256</w:t>
      </w:r>
    </w:p>
    <w:p w14:paraId="5E431FFC" w14:textId="170113E0" w:rsidR="00694850" w:rsidRPr="00B0795D" w:rsidRDefault="00694850" w:rsidP="00694850">
      <w:pPr>
        <w:spacing w:after="0"/>
        <w:ind w:left="154"/>
        <w:jc w:val="center"/>
        <w:rPr>
          <w:b/>
        </w:rPr>
      </w:pPr>
      <w:r w:rsidRPr="00B0795D">
        <w:rPr>
          <w:b/>
        </w:rPr>
        <w:t xml:space="preserve">Email: </w:t>
      </w:r>
      <w:r w:rsidRPr="00B0795D">
        <w:rPr>
          <w:b/>
          <w:color w:val="0563C1"/>
          <w:u w:val="single" w:color="0563C1"/>
        </w:rPr>
        <w:t>LBeardy@ktc.ca</w:t>
      </w:r>
    </w:p>
    <w:p w14:paraId="7143AE3F" w14:textId="78340E96" w:rsidR="00694850" w:rsidRPr="00694850" w:rsidRDefault="00694850" w:rsidP="00694850">
      <w:pPr>
        <w:spacing w:after="4" w:line="257" w:lineRule="auto"/>
        <w:ind w:left="165" w:right="155"/>
        <w:jc w:val="center"/>
        <w:rPr>
          <w:lang w:val="en-US"/>
        </w:rPr>
      </w:pPr>
      <w:r w:rsidRPr="00B0795D">
        <w:rPr>
          <w:b/>
        </w:rPr>
        <w:t xml:space="preserve">Applications will be accepted until </w:t>
      </w:r>
      <w:r>
        <w:rPr>
          <w:b/>
        </w:rPr>
        <w:t>position is filled</w:t>
      </w:r>
      <w:r w:rsidRPr="00B0795D">
        <w:rPr>
          <w:b/>
        </w:rPr>
        <w:t>.  We wish to thank those that apply for this position but only those selected for an interview will be contacted.</w:t>
      </w:r>
    </w:p>
    <w:sectPr w:rsidR="00694850" w:rsidRPr="0069485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A984" w14:textId="77777777" w:rsidR="00E874F7" w:rsidRDefault="00E874F7">
      <w:pPr>
        <w:spacing w:after="0" w:line="240" w:lineRule="auto"/>
      </w:pPr>
      <w:r>
        <w:separator/>
      </w:r>
    </w:p>
  </w:endnote>
  <w:endnote w:type="continuationSeparator" w:id="0">
    <w:p w14:paraId="106563BA" w14:textId="77777777" w:rsidR="00E874F7" w:rsidRDefault="00E8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027" w14:textId="77777777" w:rsidR="00694850" w:rsidRPr="00A05C92" w:rsidRDefault="00694850" w:rsidP="0075593E">
    <w:pPr>
      <w:pStyle w:val="Footer"/>
      <w:tabs>
        <w:tab w:val="clear" w:pos="4320"/>
        <w:tab w:val="clear" w:pos="8640"/>
        <w:tab w:val="center" w:pos="3960"/>
      </w:tabs>
      <w:rPr>
        <w:rFonts w:ascii="Arial Nova" w:hAnsi="Arial Nova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F806" w14:textId="77777777" w:rsidR="00694850" w:rsidRDefault="00694850">
    <w:pPr>
      <w:pStyle w:val="Footer"/>
      <w:tabs>
        <w:tab w:val="clear" w:pos="4320"/>
        <w:tab w:val="clear" w:pos="8640"/>
        <w:tab w:val="center" w:pos="3960"/>
      </w:tabs>
      <w:rPr>
        <w:rFonts w:ascii="Arial" w:hAnsi="Arial"/>
        <w:sz w:val="14"/>
      </w:rPr>
    </w:pPr>
    <w:r>
      <w:rPr>
        <w:noProof/>
      </w:rPr>
      <w:drawing>
        <wp:anchor distT="0" distB="0" distL="114300" distR="114300" simplePos="0" relativeHeight="251662336" behindDoc="0" locked="0" layoutInCell="0" allowOverlap="1" wp14:anchorId="6B29FABB" wp14:editId="4484D164">
          <wp:simplePos x="0" y="0"/>
          <wp:positionH relativeFrom="column">
            <wp:posOffset>5394960</wp:posOffset>
          </wp:positionH>
          <wp:positionV relativeFrom="paragraph">
            <wp:posOffset>-14605</wp:posOffset>
          </wp:positionV>
          <wp:extent cx="914400" cy="429260"/>
          <wp:effectExtent l="0" t="0" r="0" b="0"/>
          <wp:wrapNone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4"/>
      </w:rPr>
      <w:tab/>
      <w:t>Serving the communities of Kasabonika Lake, Kingfisher Lake, Wapekeka, Wawakapewin and Wunnumin Lake</w:t>
    </w:r>
  </w:p>
  <w:p w14:paraId="48C1CE6D" w14:textId="77777777" w:rsidR="00694850" w:rsidRDefault="00694850">
    <w:pPr>
      <w:pStyle w:val="Footer"/>
      <w:rPr>
        <w:rFonts w:ascii="Arial" w:hAnsi="Arial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61D41A" wp14:editId="6212BD10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5303520" cy="0"/>
              <wp:effectExtent l="0" t="0" r="0" b="0"/>
              <wp:wrapNone/>
              <wp:docPr id="904216392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66C14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417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" o:allowincell="f" strokeweight="3pt"/>
          </w:pict>
        </mc:Fallback>
      </mc:AlternateContent>
    </w:r>
  </w:p>
  <w:p w14:paraId="4E191A0B" w14:textId="77777777" w:rsidR="00694850" w:rsidRDefault="00694850">
    <w:pPr>
      <w:pStyle w:val="Footer"/>
      <w:tabs>
        <w:tab w:val="clear" w:pos="4320"/>
        <w:tab w:val="clear" w:pos="8640"/>
        <w:tab w:val="center" w:pos="3960"/>
      </w:tabs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ab/>
      <w:t xml:space="preserve">www.shibogama.on.ca   (807) 737-2662   (807) 737 4823 </w:t>
    </w:r>
    <w:r>
      <w:rPr>
        <w:rFonts w:ascii="Arial" w:hAnsi="Arial"/>
        <w:sz w:val="16"/>
      </w:rPr>
      <w:t>fax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511D" w14:textId="77777777" w:rsidR="00E874F7" w:rsidRDefault="00E874F7">
      <w:pPr>
        <w:spacing w:after="0" w:line="240" w:lineRule="auto"/>
      </w:pPr>
      <w:r>
        <w:separator/>
      </w:r>
    </w:p>
  </w:footnote>
  <w:footnote w:type="continuationSeparator" w:id="0">
    <w:p w14:paraId="03ED223B" w14:textId="77777777" w:rsidR="00E874F7" w:rsidRDefault="00E8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338E" w14:textId="77777777" w:rsidR="00694850" w:rsidRDefault="00694850">
    <w:pPr>
      <w:pStyle w:val="Heading1"/>
      <w:rPr>
        <w:i/>
        <w:sz w:val="48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54B141BE" wp14:editId="2F33FE8D">
          <wp:simplePos x="0" y="0"/>
          <wp:positionH relativeFrom="column">
            <wp:posOffset>5212080</wp:posOffset>
          </wp:positionH>
          <wp:positionV relativeFrom="paragraph">
            <wp:posOffset>-182880</wp:posOffset>
          </wp:positionV>
          <wp:extent cx="1138555" cy="1138555"/>
          <wp:effectExtent l="0" t="0" r="0" b="0"/>
          <wp:wrapNone/>
          <wp:docPr id="2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48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8B9299B" wp14:editId="727E1CF6">
              <wp:simplePos x="0" y="0"/>
              <wp:positionH relativeFrom="column">
                <wp:posOffset>0</wp:posOffset>
              </wp:positionH>
              <wp:positionV relativeFrom="paragraph">
                <wp:posOffset>384175</wp:posOffset>
              </wp:positionV>
              <wp:extent cx="5029200" cy="164465"/>
              <wp:effectExtent l="0" t="0" r="0" b="0"/>
              <wp:wrapNone/>
              <wp:docPr id="119951497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164465"/>
                      </a:xfrm>
                      <a:prstGeom prst="flowChartProcess">
                        <a:avLst/>
                      </a:prstGeom>
                      <a:gradFill rotWithShape="0">
                        <a:gsLst>
                          <a:gs pos="0">
                            <a:srgbClr val="90AABE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B400D" id="_x0000_t109" coordsize="21600,21600" o:spt="109" path="m,l,21600r21600,l21600,xe">
              <v:stroke joinstyle="miter"/>
              <v:path gradientshapeok="t" o:connecttype="rect"/>
            </v:shapetype>
            <v:shape id="AutoShape 22" o:spid="_x0000_s1026" type="#_x0000_t109" style="position:absolute;margin-left:0;margin-top:30.25pt;width:396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" o:allowincell="f" fillcolor="#90aabe" stroked="f">
              <v:fill angle="90" focus="100%" type="gradient"/>
            </v:shape>
          </w:pict>
        </mc:Fallback>
      </mc:AlternateContent>
    </w:r>
    <w:r>
      <w:rPr>
        <w:i/>
        <w:sz w:val="48"/>
      </w:rPr>
      <w:t>SHIBOGAMA</w:t>
    </w:r>
  </w:p>
  <w:p w14:paraId="0228BD69" w14:textId="77777777" w:rsidR="00694850" w:rsidRDefault="00694850">
    <w:pPr>
      <w:pStyle w:val="Heading2"/>
      <w:rPr>
        <w:b/>
        <w:sz w:val="16"/>
      </w:rPr>
    </w:pPr>
  </w:p>
  <w:p w14:paraId="6FF70B0E" w14:textId="77777777" w:rsidR="00694850" w:rsidRPr="00B73FC4" w:rsidRDefault="00694850">
    <w:pPr>
      <w:pStyle w:val="Heading2"/>
      <w:rPr>
        <w:rFonts w:ascii="Arial Nova" w:hAnsi="Arial Nova"/>
        <w:b/>
        <w:sz w:val="28"/>
        <w:szCs w:val="12"/>
      </w:rPr>
    </w:pPr>
    <w:r w:rsidRPr="00B73FC4">
      <w:rPr>
        <w:rFonts w:ascii="Arial Nova" w:hAnsi="Arial Nova"/>
        <w:b/>
        <w:sz w:val="28"/>
        <w:szCs w:val="12"/>
      </w:rPr>
      <w:t>Technical Services</w:t>
    </w:r>
  </w:p>
  <w:p w14:paraId="737014D7" w14:textId="77777777" w:rsidR="00694850" w:rsidRPr="00B73FC4" w:rsidRDefault="00694850">
    <w:pPr>
      <w:pStyle w:val="List"/>
      <w:tabs>
        <w:tab w:val="right" w:pos="9810"/>
      </w:tabs>
      <w:rPr>
        <w:rFonts w:ascii="Arial Nova" w:hAnsi="Arial Nova"/>
        <w:snapToGrid w:val="0"/>
        <w:sz w:val="18"/>
        <w:szCs w:val="16"/>
      </w:rPr>
    </w:pPr>
    <w:r w:rsidRPr="00B73FC4">
      <w:rPr>
        <w:rFonts w:ascii="Arial Nova" w:hAnsi="Arial Nova"/>
        <w:snapToGrid w:val="0"/>
        <w:sz w:val="18"/>
        <w:szCs w:val="16"/>
      </w:rPr>
      <w:t>81 King Street P.O.  Box 387</w:t>
    </w:r>
    <w:r w:rsidRPr="00B73FC4">
      <w:rPr>
        <w:rFonts w:ascii="Arial Nova" w:hAnsi="Arial Nova"/>
        <w:snapToGrid w:val="0"/>
        <w:sz w:val="18"/>
        <w:szCs w:val="16"/>
      </w:rPr>
      <w:tab/>
    </w:r>
  </w:p>
  <w:p w14:paraId="2DDC7D82" w14:textId="77777777" w:rsidR="00694850" w:rsidRPr="00B73FC4" w:rsidRDefault="00694850">
    <w:pPr>
      <w:pStyle w:val="Heading2"/>
      <w:rPr>
        <w:rFonts w:ascii="Arial Nova" w:hAnsi="Arial Nova"/>
        <w:sz w:val="18"/>
        <w:szCs w:val="16"/>
      </w:rPr>
    </w:pPr>
    <w:r w:rsidRPr="00B73FC4">
      <w:rPr>
        <w:rFonts w:ascii="Arial Nova" w:hAnsi="Arial Nova"/>
        <w:sz w:val="18"/>
        <w:szCs w:val="16"/>
      </w:rPr>
      <w:t>Sioux Lookout, ON P8T 1A5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B1FBC"/>
    <w:multiLevelType w:val="hybridMultilevel"/>
    <w:tmpl w:val="441666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51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50"/>
    <w:rsid w:val="00312996"/>
    <w:rsid w:val="00383EB1"/>
    <w:rsid w:val="00694850"/>
    <w:rsid w:val="007E415D"/>
    <w:rsid w:val="00971019"/>
    <w:rsid w:val="00B85C51"/>
    <w:rsid w:val="00E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3EA7"/>
  <w15:chartTrackingRefBased/>
  <w15:docId w15:val="{EEF4991C-A188-4055-9E7A-10426CB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9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9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5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948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69485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">
    <w:name w:val="List"/>
    <w:basedOn w:val="Normal"/>
    <w:semiHidden/>
    <w:rsid w:val="00694850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lbeardy@ktc.local</dc:creator>
  <cp:keywords/>
  <dc:description/>
  <cp:lastModifiedBy>lbeardy@ktc.local</cp:lastModifiedBy>
  <cp:revision>4</cp:revision>
  <dcterms:created xsi:type="dcterms:W3CDTF">2025-02-26T19:26:00Z</dcterms:created>
  <dcterms:modified xsi:type="dcterms:W3CDTF">2025-04-03T16:59:00Z</dcterms:modified>
</cp:coreProperties>
</file>