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84FC" w14:textId="03E569EB" w:rsidR="00C2579C" w:rsidRDefault="00C2579C" w:rsidP="00527A2F">
      <w:pPr>
        <w:jc w:val="both"/>
        <w:rPr>
          <w:rFonts w:ascii="Cambria" w:hAnsi="Cambria"/>
          <w:b/>
          <w:bCs/>
          <w:sz w:val="24"/>
          <w:szCs w:val="24"/>
        </w:rPr>
      </w:pPr>
      <w:r>
        <w:rPr>
          <w:rFonts w:ascii="Cambria" w:hAnsi="Cambria"/>
          <w:b/>
          <w:bCs/>
          <w:noProof/>
          <w:sz w:val="24"/>
          <w:szCs w:val="24"/>
        </w:rPr>
        <w:drawing>
          <wp:inline distT="0" distB="0" distL="0" distR="0" wp14:anchorId="11837704" wp14:editId="53427FC5">
            <wp:extent cx="679273" cy="504825"/>
            <wp:effectExtent l="0" t="0" r="6985" b="0"/>
            <wp:docPr id="12742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046" cy="509858"/>
                    </a:xfrm>
                    <a:prstGeom prst="rect">
                      <a:avLst/>
                    </a:prstGeom>
                    <a:noFill/>
                  </pic:spPr>
                </pic:pic>
              </a:graphicData>
            </a:graphic>
          </wp:inline>
        </w:drawing>
      </w:r>
      <w:r>
        <w:rPr>
          <w:rFonts w:ascii="Cambria" w:hAnsi="Cambria"/>
          <w:b/>
          <w:bCs/>
          <w:noProof/>
          <w:sz w:val="24"/>
          <w:szCs w:val="24"/>
        </w:rPr>
        <w:drawing>
          <wp:inline distT="0" distB="0" distL="0" distR="0" wp14:anchorId="15348468" wp14:editId="5D74F250">
            <wp:extent cx="1390506" cy="447675"/>
            <wp:effectExtent l="0" t="0" r="635" b="0"/>
            <wp:docPr id="1307776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949" cy="451359"/>
                    </a:xfrm>
                    <a:prstGeom prst="rect">
                      <a:avLst/>
                    </a:prstGeom>
                    <a:noFill/>
                  </pic:spPr>
                </pic:pic>
              </a:graphicData>
            </a:graphic>
          </wp:inline>
        </w:drawing>
      </w:r>
    </w:p>
    <w:p w14:paraId="577A1A73" w14:textId="5AC5C413" w:rsidR="009427AE" w:rsidRPr="00373894" w:rsidRDefault="009427AE" w:rsidP="009427AE">
      <w:pPr>
        <w:jc w:val="center"/>
        <w:rPr>
          <w:rFonts w:ascii="Cambria" w:hAnsi="Cambria"/>
          <w:b/>
          <w:bCs/>
        </w:rPr>
      </w:pPr>
      <w:r w:rsidRPr="00373894">
        <w:rPr>
          <w:rFonts w:ascii="Cambria" w:hAnsi="Cambria"/>
          <w:b/>
          <w:bCs/>
        </w:rPr>
        <w:t>Employment Opportunity</w:t>
      </w:r>
      <w:r w:rsidRPr="00373894">
        <w:rPr>
          <w:rFonts w:ascii="Cambria" w:hAnsi="Cambria"/>
          <w:b/>
          <w:bCs/>
        </w:rPr>
        <w:br/>
        <w:t xml:space="preserve">RIRSD </w:t>
      </w:r>
      <w:r w:rsidRPr="00373894">
        <w:rPr>
          <w:rFonts w:ascii="Cambria" w:hAnsi="Cambria"/>
          <w:b/>
          <w:bCs/>
        </w:rPr>
        <w:t>Administrative Support Assistant</w:t>
      </w:r>
      <w:r w:rsidRPr="00373894">
        <w:rPr>
          <w:rFonts w:ascii="Cambria" w:hAnsi="Cambria"/>
          <w:b/>
          <w:bCs/>
        </w:rPr>
        <w:br/>
        <w:t>Full Time – Term 2 Years with possibly extension</w:t>
      </w:r>
      <w:r w:rsidRPr="00373894">
        <w:rPr>
          <w:rFonts w:ascii="Cambria" w:hAnsi="Cambria"/>
          <w:b/>
          <w:bCs/>
        </w:rPr>
        <w:br/>
        <w:t>Winnipeg, MB</w:t>
      </w:r>
    </w:p>
    <w:p w14:paraId="182A85DE" w14:textId="0AB87C42" w:rsidR="00527A2F" w:rsidRPr="00373894" w:rsidRDefault="009427AE" w:rsidP="009427AE">
      <w:pPr>
        <w:rPr>
          <w:rFonts w:cstheme="minorHAnsi"/>
          <w:b/>
          <w:bCs/>
          <w:sz w:val="20"/>
          <w:szCs w:val="20"/>
        </w:rPr>
      </w:pPr>
      <w:r w:rsidRPr="00373894">
        <w:rPr>
          <w:rFonts w:cstheme="minorHAnsi"/>
          <w:b/>
          <w:bCs/>
          <w:sz w:val="20"/>
          <w:szCs w:val="20"/>
        </w:rPr>
        <w:t>POSITION OVERVIEW</w:t>
      </w:r>
    </w:p>
    <w:p w14:paraId="4407BC31" w14:textId="182AAF7D" w:rsidR="00527A2F" w:rsidRPr="00373894" w:rsidRDefault="008B40B4" w:rsidP="009427AE">
      <w:pPr>
        <w:spacing w:line="240" w:lineRule="auto"/>
        <w:jc w:val="both"/>
        <w:rPr>
          <w:rFonts w:cstheme="minorHAnsi"/>
          <w:sz w:val="20"/>
          <w:szCs w:val="20"/>
        </w:rPr>
      </w:pPr>
      <w:r>
        <w:rPr>
          <w:rFonts w:cstheme="minorHAnsi"/>
          <w:sz w:val="20"/>
          <w:szCs w:val="20"/>
        </w:rPr>
        <w:t>Under the direction of the RIRSD Governance Advisor, t</w:t>
      </w:r>
      <w:r w:rsidR="00527A2F" w:rsidRPr="00373894">
        <w:rPr>
          <w:rFonts w:cstheme="minorHAnsi"/>
          <w:sz w:val="20"/>
          <w:szCs w:val="20"/>
        </w:rPr>
        <w:t>he Administrative Support Assistant will play a key role in supporting the Governance Advisor and the RIRSD Project Team. This position ensures smooth coordination of administrative operations, document management, communication flow, and logistical support associated with advancing governance, self-government, and Grand Council development work across SKY Nations.</w:t>
      </w:r>
    </w:p>
    <w:p w14:paraId="56CA954A" w14:textId="2F2D0AEB" w:rsidR="00527A2F" w:rsidRPr="00373894" w:rsidRDefault="00527A2F" w:rsidP="009427AE">
      <w:pPr>
        <w:spacing w:line="240" w:lineRule="auto"/>
        <w:jc w:val="both"/>
        <w:rPr>
          <w:rFonts w:cstheme="minorHAnsi"/>
          <w:sz w:val="20"/>
          <w:szCs w:val="20"/>
        </w:rPr>
      </w:pPr>
      <w:r w:rsidRPr="00373894">
        <w:rPr>
          <w:rFonts w:cstheme="minorHAnsi"/>
          <w:sz w:val="20"/>
          <w:szCs w:val="20"/>
        </w:rPr>
        <w:t>The ideal candidate is organized, detail-oriented, proactive, and comfortable working in a fast-paced environment that involves engagement with leadership, government partners, and multiple First Nations communities.</w:t>
      </w:r>
    </w:p>
    <w:p w14:paraId="34CE1B9D" w14:textId="77777777" w:rsidR="00527A2F" w:rsidRPr="00373894" w:rsidRDefault="00527A2F" w:rsidP="009427AE">
      <w:pPr>
        <w:spacing w:line="240" w:lineRule="auto"/>
        <w:jc w:val="both"/>
        <w:rPr>
          <w:rFonts w:cstheme="minorHAnsi"/>
          <w:b/>
          <w:bCs/>
          <w:sz w:val="20"/>
          <w:szCs w:val="20"/>
        </w:rPr>
      </w:pPr>
      <w:r w:rsidRPr="00373894">
        <w:rPr>
          <w:rFonts w:cstheme="minorHAnsi"/>
          <w:b/>
          <w:bCs/>
          <w:sz w:val="20"/>
          <w:szCs w:val="20"/>
        </w:rPr>
        <w:t>ROLES AND RESPONSIBILITIES</w:t>
      </w:r>
    </w:p>
    <w:p w14:paraId="620626CE" w14:textId="57FE5AF1"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Administrative &amp; Executive Support</w:t>
      </w:r>
    </w:p>
    <w:p w14:paraId="4E88E3F1" w14:textId="4E228AAC"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Document Preparation &amp; Management</w:t>
      </w:r>
    </w:p>
    <w:p w14:paraId="4EDD2FAE" w14:textId="67D38E35"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Communications &amp; Coordination</w:t>
      </w:r>
    </w:p>
    <w:p w14:paraId="61C74B6A" w14:textId="15EA1B90"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Project Support &amp; Tracking</w:t>
      </w:r>
    </w:p>
    <w:p w14:paraId="10E207FD" w14:textId="6CE59B42"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Relationship &amp; Stakeholder Support</w:t>
      </w:r>
    </w:p>
    <w:p w14:paraId="1485B6D7" w14:textId="0C01BE9E" w:rsidR="00527A2F" w:rsidRPr="00373894" w:rsidRDefault="00527A2F" w:rsidP="009427AE">
      <w:pPr>
        <w:pStyle w:val="ListParagraph"/>
        <w:numPr>
          <w:ilvl w:val="0"/>
          <w:numId w:val="8"/>
        </w:numPr>
        <w:spacing w:line="240" w:lineRule="auto"/>
        <w:jc w:val="both"/>
        <w:rPr>
          <w:rFonts w:cstheme="minorHAnsi"/>
          <w:sz w:val="20"/>
          <w:szCs w:val="20"/>
        </w:rPr>
      </w:pPr>
      <w:r w:rsidRPr="00373894">
        <w:rPr>
          <w:rFonts w:cstheme="minorHAnsi"/>
          <w:sz w:val="20"/>
          <w:szCs w:val="20"/>
        </w:rPr>
        <w:t>Confidentiality &amp; Professionalism</w:t>
      </w:r>
    </w:p>
    <w:p w14:paraId="36C45604" w14:textId="5F00F1F7" w:rsidR="00527A2F" w:rsidRPr="00373894" w:rsidRDefault="00527A2F" w:rsidP="009427AE">
      <w:pPr>
        <w:spacing w:line="240" w:lineRule="auto"/>
        <w:jc w:val="both"/>
        <w:rPr>
          <w:rFonts w:cstheme="minorHAnsi"/>
          <w:b/>
          <w:bCs/>
          <w:sz w:val="20"/>
          <w:szCs w:val="20"/>
        </w:rPr>
      </w:pPr>
      <w:r w:rsidRPr="00373894">
        <w:rPr>
          <w:rFonts w:cstheme="minorHAnsi"/>
          <w:b/>
          <w:bCs/>
          <w:sz w:val="20"/>
          <w:szCs w:val="20"/>
        </w:rPr>
        <w:t>QUALIFICATIONS (Recommended for Administrative Support Role)</w:t>
      </w:r>
    </w:p>
    <w:p w14:paraId="18FE4B3A"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Certificate or diploma in Office Administration, Business Administration, Public Administration, or a related field.</w:t>
      </w:r>
    </w:p>
    <w:p w14:paraId="2E2FDC01" w14:textId="4F0A606B"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 xml:space="preserve">Minimum </w:t>
      </w:r>
      <w:r w:rsidR="00C2579C" w:rsidRPr="00373894">
        <w:rPr>
          <w:rFonts w:cstheme="minorHAnsi"/>
          <w:sz w:val="20"/>
          <w:szCs w:val="20"/>
        </w:rPr>
        <w:t>1</w:t>
      </w:r>
      <w:r w:rsidRPr="00373894">
        <w:rPr>
          <w:rFonts w:cstheme="minorHAnsi"/>
          <w:sz w:val="20"/>
          <w:szCs w:val="20"/>
        </w:rPr>
        <w:t>–</w:t>
      </w:r>
      <w:r w:rsidR="00C2579C" w:rsidRPr="00373894">
        <w:rPr>
          <w:rFonts w:cstheme="minorHAnsi"/>
          <w:sz w:val="20"/>
          <w:szCs w:val="20"/>
        </w:rPr>
        <w:t>2</w:t>
      </w:r>
      <w:r w:rsidRPr="00373894">
        <w:rPr>
          <w:rFonts w:cstheme="minorHAnsi"/>
          <w:sz w:val="20"/>
          <w:szCs w:val="20"/>
        </w:rPr>
        <w:t xml:space="preserve"> years of administrative, executive assistant, or project support experience.</w:t>
      </w:r>
    </w:p>
    <w:p w14:paraId="11E727A6"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Strong organizational and time-management skills with the ability to multitask and prioritize effectively.</w:t>
      </w:r>
    </w:p>
    <w:p w14:paraId="15534320"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Excellent written and verbal communication skills.</w:t>
      </w:r>
    </w:p>
    <w:p w14:paraId="1FDC397D"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Proficiency in digital tools and Microsoft Office Suite (Word, Excel, PowerPoint, Outlook).</w:t>
      </w:r>
    </w:p>
    <w:p w14:paraId="03ABFE6A"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Experience working with First Nations organizations or Indigenous governance is an asset.</w:t>
      </w:r>
    </w:p>
    <w:p w14:paraId="1F11ED80"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Ability to work independently with minimal supervision.</w:t>
      </w:r>
    </w:p>
    <w:p w14:paraId="187440F4"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Strong interpersonal skills and ability to work respectfully in multi-level environments.</w:t>
      </w:r>
    </w:p>
    <w:p w14:paraId="6033C134" w14:textId="77777777" w:rsidR="00527A2F"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Valid driver’s licence and willingness to travel to northern communities as needed.</w:t>
      </w:r>
    </w:p>
    <w:p w14:paraId="73328B0F" w14:textId="202C57DF" w:rsidR="000C1B51" w:rsidRPr="00373894" w:rsidRDefault="00527A2F" w:rsidP="009427AE">
      <w:pPr>
        <w:pStyle w:val="ListParagraph"/>
        <w:numPr>
          <w:ilvl w:val="0"/>
          <w:numId w:val="7"/>
        </w:numPr>
        <w:spacing w:line="240" w:lineRule="auto"/>
        <w:jc w:val="both"/>
        <w:rPr>
          <w:rFonts w:cstheme="minorHAnsi"/>
          <w:sz w:val="20"/>
          <w:szCs w:val="20"/>
        </w:rPr>
      </w:pPr>
      <w:r w:rsidRPr="00373894">
        <w:rPr>
          <w:rFonts w:cstheme="minorHAnsi"/>
          <w:sz w:val="20"/>
          <w:szCs w:val="20"/>
        </w:rPr>
        <w:t>Criminal Record Check and (if required) Child Abuse Registry/Clearances.</w:t>
      </w:r>
    </w:p>
    <w:p w14:paraId="61FE816F" w14:textId="77777777" w:rsidR="009427AE" w:rsidRPr="00373894" w:rsidRDefault="009427AE" w:rsidP="009427AE">
      <w:pPr>
        <w:pStyle w:val="Level1"/>
        <w:tabs>
          <w:tab w:val="left" w:pos="0"/>
        </w:tabs>
        <w:jc w:val="center"/>
        <w:rPr>
          <w:rFonts w:asciiTheme="minorHAnsi" w:hAnsiTheme="minorHAnsi" w:cstheme="minorHAnsi"/>
          <w:b/>
          <w:bCs/>
          <w:szCs w:val="20"/>
        </w:rPr>
      </w:pPr>
      <w:r w:rsidRPr="00373894">
        <w:rPr>
          <w:rFonts w:asciiTheme="minorHAnsi" w:hAnsiTheme="minorHAnsi" w:cstheme="minorHAnsi"/>
          <w:b/>
          <w:bCs/>
          <w:szCs w:val="20"/>
        </w:rPr>
        <w:t xml:space="preserve">All interested </w:t>
      </w:r>
      <w:r w:rsidRPr="00373894">
        <w:rPr>
          <w:rFonts w:asciiTheme="minorHAnsi" w:hAnsiTheme="minorHAnsi" w:cstheme="minorHAnsi"/>
          <w:b/>
          <w:bCs/>
          <w:szCs w:val="20"/>
          <w:lang w:val="en-GB"/>
        </w:rPr>
        <w:t>applicants must hand in a detailed resume, including at least two references, one being your latest immediate supervisor should be submitted to:</w:t>
      </w:r>
    </w:p>
    <w:p w14:paraId="155AD088" w14:textId="245B07AF" w:rsidR="009427AE" w:rsidRPr="009427AE" w:rsidRDefault="009427AE" w:rsidP="00373894">
      <w:pPr>
        <w:pStyle w:val="Standard"/>
        <w:tabs>
          <w:tab w:val="center" w:pos="4680"/>
        </w:tabs>
        <w:jc w:val="center"/>
        <w:rPr>
          <w:rFonts w:cstheme="minorHAnsi"/>
        </w:rPr>
      </w:pPr>
      <w:r w:rsidRPr="00373894">
        <w:rPr>
          <w:rFonts w:asciiTheme="minorHAnsi" w:hAnsiTheme="minorHAnsi" w:cstheme="minorHAnsi"/>
          <w:b/>
          <w:bCs/>
          <w:sz w:val="20"/>
          <w:szCs w:val="20"/>
          <w:lang w:val="en-GB"/>
        </w:rPr>
        <w:t>Lisa Beardy, Office Manager</w:t>
      </w:r>
      <w:r w:rsidRPr="00373894">
        <w:rPr>
          <w:rFonts w:asciiTheme="minorHAnsi" w:hAnsiTheme="minorHAnsi" w:cstheme="minorHAnsi"/>
          <w:b/>
          <w:bCs/>
          <w:sz w:val="20"/>
          <w:szCs w:val="20"/>
          <w:lang w:val="en-GB"/>
        </w:rPr>
        <w:br/>
        <w:t>Keewatin Tribal Council Inc.</w:t>
      </w:r>
      <w:r w:rsidRPr="00373894">
        <w:rPr>
          <w:rFonts w:asciiTheme="minorHAnsi" w:hAnsiTheme="minorHAnsi" w:cstheme="minorHAnsi"/>
          <w:b/>
          <w:bCs/>
          <w:sz w:val="20"/>
          <w:szCs w:val="20"/>
          <w:lang w:val="en-GB"/>
        </w:rPr>
        <w:br/>
        <w:t>23 Nickel Road</w:t>
      </w:r>
      <w:r w:rsidRPr="00373894">
        <w:rPr>
          <w:rFonts w:asciiTheme="minorHAnsi" w:hAnsiTheme="minorHAnsi" w:cstheme="minorHAnsi"/>
          <w:b/>
          <w:bCs/>
          <w:sz w:val="20"/>
          <w:szCs w:val="20"/>
          <w:lang w:val="en-GB"/>
        </w:rPr>
        <w:br/>
        <w:t>Thompson, Manitoba</w:t>
      </w:r>
      <w:r w:rsidRPr="00373894">
        <w:rPr>
          <w:rFonts w:asciiTheme="minorHAnsi" w:hAnsiTheme="minorHAnsi" w:cstheme="minorHAnsi"/>
          <w:b/>
          <w:bCs/>
          <w:sz w:val="20"/>
          <w:szCs w:val="20"/>
          <w:lang w:val="en-GB"/>
        </w:rPr>
        <w:br/>
        <w:t>R8N 0L6</w:t>
      </w:r>
      <w:r w:rsidRPr="00373894">
        <w:rPr>
          <w:rFonts w:asciiTheme="minorHAnsi" w:hAnsiTheme="minorHAnsi" w:cstheme="minorHAnsi"/>
          <w:b/>
          <w:bCs/>
          <w:sz w:val="20"/>
          <w:szCs w:val="20"/>
          <w:lang w:val="en-GB"/>
        </w:rPr>
        <w:br/>
        <w:t>Fax No.: 204-677-0256</w:t>
      </w:r>
      <w:r w:rsidRPr="00373894">
        <w:rPr>
          <w:rFonts w:asciiTheme="minorHAnsi" w:hAnsiTheme="minorHAnsi" w:cstheme="minorHAnsi"/>
          <w:b/>
          <w:bCs/>
          <w:sz w:val="20"/>
          <w:szCs w:val="20"/>
          <w:lang w:val="en-GB"/>
        </w:rPr>
        <w:br/>
        <w:t xml:space="preserve">Email address: </w:t>
      </w:r>
      <w:hyperlink r:id="rId9" w:history="1">
        <w:r w:rsidRPr="00373894">
          <w:rPr>
            <w:rStyle w:val="Hyperlink"/>
            <w:rFonts w:asciiTheme="minorHAnsi" w:hAnsiTheme="minorHAnsi" w:cstheme="minorHAnsi"/>
            <w:b/>
            <w:bCs/>
            <w:sz w:val="20"/>
            <w:szCs w:val="20"/>
            <w:lang w:val="en-GB"/>
          </w:rPr>
          <w:t>LBeardy@ktc.ca</w:t>
        </w:r>
      </w:hyperlink>
      <w:r w:rsidRPr="00373894">
        <w:rPr>
          <w:rFonts w:asciiTheme="minorHAnsi" w:hAnsiTheme="minorHAnsi" w:cstheme="minorHAnsi"/>
          <w:b/>
          <w:bCs/>
          <w:sz w:val="20"/>
          <w:szCs w:val="20"/>
          <w:lang w:val="en-GB"/>
        </w:rPr>
        <w:br/>
      </w:r>
      <w:r w:rsidRPr="00373894">
        <w:rPr>
          <w:rFonts w:asciiTheme="minorHAnsi" w:hAnsiTheme="minorHAnsi" w:cstheme="minorHAnsi"/>
          <w:b/>
          <w:bCs/>
          <w:sz w:val="20"/>
          <w:szCs w:val="20"/>
        </w:rPr>
        <w:t xml:space="preserve">Closing date: </w:t>
      </w:r>
      <w:r w:rsidR="00373894" w:rsidRPr="00373894">
        <w:rPr>
          <w:rFonts w:asciiTheme="minorHAnsi" w:hAnsiTheme="minorHAnsi" w:cstheme="minorHAnsi"/>
          <w:b/>
          <w:bCs/>
          <w:sz w:val="20"/>
          <w:szCs w:val="20"/>
        </w:rPr>
        <w:t>March 31, 2026</w:t>
      </w:r>
      <w:r w:rsidRPr="00373894">
        <w:rPr>
          <w:rFonts w:asciiTheme="minorHAnsi" w:hAnsiTheme="minorHAnsi" w:cstheme="minorHAnsi"/>
          <w:b/>
          <w:bCs/>
          <w:sz w:val="20"/>
          <w:szCs w:val="20"/>
          <w:lang w:val="en-GB"/>
        </w:rPr>
        <w:br/>
        <w:t xml:space="preserve">We would like to thank those that apply for these positions, but only those being considered for an interview will be contacted.  For further information or a full job description, contact </w:t>
      </w:r>
      <w:r w:rsidR="00373894" w:rsidRPr="00373894">
        <w:rPr>
          <w:rFonts w:asciiTheme="minorHAnsi" w:hAnsiTheme="minorHAnsi" w:cstheme="minorHAnsi"/>
          <w:b/>
          <w:bCs/>
          <w:sz w:val="20"/>
          <w:szCs w:val="20"/>
          <w:lang w:val="en-GB"/>
        </w:rPr>
        <w:t>Lisa Beardy, Office Manager.</w:t>
      </w:r>
    </w:p>
    <w:sectPr w:rsidR="009427AE" w:rsidRPr="009427AE" w:rsidSect="00373894">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51D9" w14:textId="77777777" w:rsidR="00527A2F" w:rsidRDefault="00527A2F" w:rsidP="00527A2F">
      <w:pPr>
        <w:spacing w:after="0" w:line="240" w:lineRule="auto"/>
      </w:pPr>
      <w:r>
        <w:separator/>
      </w:r>
    </w:p>
  </w:endnote>
  <w:endnote w:type="continuationSeparator" w:id="0">
    <w:p w14:paraId="06036A34" w14:textId="77777777" w:rsidR="00527A2F" w:rsidRDefault="00527A2F" w:rsidP="0052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5AE2" w14:textId="77777777" w:rsidR="00527A2F" w:rsidRDefault="0052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AE02" w14:textId="77777777" w:rsidR="00527A2F" w:rsidRDefault="00527A2F" w:rsidP="00527A2F">
      <w:pPr>
        <w:spacing w:after="0" w:line="240" w:lineRule="auto"/>
      </w:pPr>
      <w:r>
        <w:separator/>
      </w:r>
    </w:p>
  </w:footnote>
  <w:footnote w:type="continuationSeparator" w:id="0">
    <w:p w14:paraId="6A87F2E9" w14:textId="77777777" w:rsidR="00527A2F" w:rsidRDefault="00527A2F" w:rsidP="00527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F3D"/>
    <w:multiLevelType w:val="hybridMultilevel"/>
    <w:tmpl w:val="EDD6D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600EB"/>
    <w:multiLevelType w:val="hybridMultilevel"/>
    <w:tmpl w:val="A022A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B67920"/>
    <w:multiLevelType w:val="hybridMultilevel"/>
    <w:tmpl w:val="81367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5C1ABE"/>
    <w:multiLevelType w:val="hybridMultilevel"/>
    <w:tmpl w:val="B7EE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341E79"/>
    <w:multiLevelType w:val="hybridMultilevel"/>
    <w:tmpl w:val="33B04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585F7F"/>
    <w:multiLevelType w:val="hybridMultilevel"/>
    <w:tmpl w:val="B3FA0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1E444C"/>
    <w:multiLevelType w:val="hybridMultilevel"/>
    <w:tmpl w:val="D0F29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8E5546"/>
    <w:multiLevelType w:val="hybridMultilevel"/>
    <w:tmpl w:val="36747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35574F"/>
    <w:multiLevelType w:val="hybridMultilevel"/>
    <w:tmpl w:val="67A22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1223554">
    <w:abstractNumId w:val="6"/>
  </w:num>
  <w:num w:numId="2" w16cid:durableId="771163889">
    <w:abstractNumId w:val="8"/>
  </w:num>
  <w:num w:numId="3" w16cid:durableId="167791217">
    <w:abstractNumId w:val="0"/>
  </w:num>
  <w:num w:numId="4" w16cid:durableId="833957280">
    <w:abstractNumId w:val="1"/>
  </w:num>
  <w:num w:numId="5" w16cid:durableId="1389836762">
    <w:abstractNumId w:val="3"/>
  </w:num>
  <w:num w:numId="6" w16cid:durableId="1668242528">
    <w:abstractNumId w:val="2"/>
  </w:num>
  <w:num w:numId="7" w16cid:durableId="204681699">
    <w:abstractNumId w:val="5"/>
  </w:num>
  <w:num w:numId="8" w16cid:durableId="17582720">
    <w:abstractNumId w:val="7"/>
  </w:num>
  <w:num w:numId="9" w16cid:durableId="17827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2F"/>
    <w:rsid w:val="000673F7"/>
    <w:rsid w:val="000C1B51"/>
    <w:rsid w:val="00356954"/>
    <w:rsid w:val="00373894"/>
    <w:rsid w:val="00527A2F"/>
    <w:rsid w:val="006620AD"/>
    <w:rsid w:val="008764C7"/>
    <w:rsid w:val="008B40B4"/>
    <w:rsid w:val="008C48BE"/>
    <w:rsid w:val="009427AE"/>
    <w:rsid w:val="00C2579C"/>
    <w:rsid w:val="00CE28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0EF4"/>
  <w15:chartTrackingRefBased/>
  <w15:docId w15:val="{E95B87E8-2A74-449C-B6D2-88B5209A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2F"/>
    <w:pPr>
      <w:ind w:left="720"/>
      <w:contextualSpacing/>
    </w:pPr>
  </w:style>
  <w:style w:type="paragraph" w:styleId="Header">
    <w:name w:val="header"/>
    <w:basedOn w:val="Normal"/>
    <w:link w:val="HeaderChar"/>
    <w:uiPriority w:val="99"/>
    <w:unhideWhenUsed/>
    <w:rsid w:val="0052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2F"/>
  </w:style>
  <w:style w:type="paragraph" w:styleId="Footer">
    <w:name w:val="footer"/>
    <w:basedOn w:val="Normal"/>
    <w:link w:val="FooterChar"/>
    <w:uiPriority w:val="99"/>
    <w:unhideWhenUsed/>
    <w:rsid w:val="0052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2F"/>
  </w:style>
  <w:style w:type="paragraph" w:customStyle="1" w:styleId="Standard">
    <w:name w:val="Standard"/>
    <w:qFormat/>
    <w:rsid w:val="009427AE"/>
    <w:pPr>
      <w:suppressAutoHyphens/>
      <w:spacing w:after="200" w:line="276" w:lineRule="auto"/>
    </w:pPr>
    <w:rPr>
      <w:rFonts w:ascii="Calibri" w:eastAsia="Arial Unicode MS" w:hAnsi="Calibri" w:cs="Tahoma"/>
      <w:kern w:val="0"/>
      <w:lang w:val="en-US"/>
      <w14:ligatures w14:val="none"/>
    </w:rPr>
  </w:style>
  <w:style w:type="character" w:styleId="Hyperlink">
    <w:name w:val="Hyperlink"/>
    <w:rsid w:val="009427AE"/>
    <w:rPr>
      <w:color w:val="000080"/>
      <w:u w:val="single"/>
    </w:rPr>
  </w:style>
  <w:style w:type="paragraph" w:customStyle="1" w:styleId="Level1">
    <w:name w:val="Level 1"/>
    <w:basedOn w:val="Standard"/>
    <w:rsid w:val="009427AE"/>
    <w:pPr>
      <w:widowControl w:val="0"/>
      <w:autoSpaceDE w:val="0"/>
      <w:autoSpaceDN w:val="0"/>
      <w:spacing w:after="0" w:line="240" w:lineRule="auto"/>
      <w:ind w:left="720" w:hanging="720"/>
      <w:textAlignment w:val="baseline"/>
    </w:pPr>
    <w:rPr>
      <w:rFonts w:ascii="Times New Roman" w:eastAsia="Times New Roman" w:hAnsi="Times New Roman" w:cs="Times New Roman"/>
      <w:kern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Beardy@kt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Joseph</dc:creator>
  <cp:keywords/>
  <dc:description/>
  <cp:lastModifiedBy>lbeardy@ktc.local</cp:lastModifiedBy>
  <cp:revision>3</cp:revision>
  <dcterms:created xsi:type="dcterms:W3CDTF">2026-03-17T14:12:00Z</dcterms:created>
  <dcterms:modified xsi:type="dcterms:W3CDTF">2026-03-17T14:14:00Z</dcterms:modified>
</cp:coreProperties>
</file>